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895"/>
        <w:gridCol w:w="2418"/>
        <w:gridCol w:w="2640"/>
      </w:tblGrid>
      <w:tr w:rsidR="00617AAD" w:rsidRPr="00970C3E" w:rsidTr="00AF5D88">
        <w:trPr>
          <w:trHeight w:val="533"/>
        </w:trPr>
        <w:tc>
          <w:tcPr>
            <w:tcW w:w="48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617AAD" w:rsidRPr="00FC6C90" w:rsidRDefault="00617AAD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4C7AA1">
              <w:rPr>
                <w:noProof/>
                <w:lang w:val="de-AT" w:eastAsia="de-AT"/>
              </w:rPr>
              <w:drawing>
                <wp:inline distT="0" distB="0" distL="0" distR="0" wp14:anchorId="695A0E66" wp14:editId="3EE75C2F">
                  <wp:extent cx="2152650" cy="103230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7C96A8"/>
            <w:vAlign w:val="center"/>
          </w:tcPr>
          <w:p w:rsidR="00617AAD" w:rsidRPr="00302134" w:rsidRDefault="00617AAD" w:rsidP="00AF5D88">
            <w:pPr>
              <w:pStyle w:val="rioMengentext"/>
              <w:spacing w:before="80" w:afterLines="0" w:after="40" w:line="288" w:lineRule="auto"/>
              <w:rPr>
                <w:rFonts w:ascii="Trebuchet MS" w:hAnsi="Trebuchet MS"/>
                <w:b/>
                <w:caps/>
                <w:color w:val="FFFFFF" w:themeColor="background1"/>
                <w:sz w:val="18"/>
                <w:lang w:val="en-GB"/>
              </w:rPr>
            </w:pPr>
            <w:r w:rsidRPr="00302134">
              <w:rPr>
                <w:rFonts w:ascii="Trebuchet MS" w:hAnsi="Trebuchet MS"/>
                <w:b/>
                <w:caps/>
                <w:color w:val="FFFFFF" w:themeColor="background1"/>
                <w:sz w:val="28"/>
                <w:lang w:val="en-GB"/>
              </w:rPr>
              <w:t>ADDITIONAL RISK ANALYSIS</w:t>
            </w:r>
            <w:r w:rsidRPr="00302134">
              <w:rPr>
                <w:rFonts w:ascii="Trebuchet MS" w:hAnsi="Trebuchet MS"/>
                <w:b/>
                <w:caps/>
                <w:color w:val="FFFFFF" w:themeColor="background1"/>
                <w:sz w:val="14"/>
                <w:lang w:val="en-GB"/>
              </w:rPr>
              <w:t xml:space="preserve"> </w:t>
            </w:r>
          </w:p>
        </w:tc>
      </w:tr>
      <w:tr w:rsidR="00617AAD" w:rsidRPr="00A31593" w:rsidTr="00AF5D88">
        <w:trPr>
          <w:trHeight w:val="294"/>
        </w:trPr>
        <w:tc>
          <w:tcPr>
            <w:tcW w:w="4836" w:type="dxa"/>
            <w:gridSpan w:val="2"/>
            <w:tcBorders>
              <w:left w:val="single" w:sz="12" w:space="0" w:color="auto"/>
              <w:bottom w:val="nil"/>
            </w:tcBorders>
            <w:shd w:val="clear" w:color="auto" w:fill="A5A7A8"/>
          </w:tcPr>
          <w:p w:rsidR="00617AAD" w:rsidRPr="00617AA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en-GB"/>
              </w:rPr>
            </w:pPr>
            <w:r w:rsidRPr="00617AAD">
              <w:rPr>
                <w:rFonts w:ascii="Trebuchet MS" w:hAnsi="Trebuchet MS"/>
                <w:sz w:val="16"/>
                <w:szCs w:val="16"/>
                <w:lang w:val="en-GB"/>
              </w:rPr>
              <w:t>City/Municipality/Region: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617AAD" w:rsidRPr="00617AA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en-GB"/>
              </w:rPr>
            </w:pPr>
            <w:r w:rsidRPr="00617AAD">
              <w:rPr>
                <w:rFonts w:ascii="Trebuchet MS" w:hAnsi="Trebuchet MS"/>
                <w:sz w:val="16"/>
                <w:szCs w:val="16"/>
                <w:lang w:val="en-GB"/>
              </w:rPr>
              <w:t>Date:</w:t>
            </w:r>
          </w:p>
        </w:tc>
        <w:tc>
          <w:tcPr>
            <w:tcW w:w="2640" w:type="dxa"/>
            <w:tcBorders>
              <w:bottom w:val="nil"/>
              <w:right w:val="single" w:sz="12" w:space="0" w:color="auto"/>
            </w:tcBorders>
            <w:shd w:val="clear" w:color="auto" w:fill="A5A7A8"/>
          </w:tcPr>
          <w:p w:rsidR="00617AAD" w:rsidRPr="00617AA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en-GB"/>
              </w:rPr>
            </w:pPr>
            <w:r w:rsidRPr="00617AAD">
              <w:rPr>
                <w:rFonts w:ascii="Trebuchet MS" w:hAnsi="Trebuchet MS"/>
                <w:sz w:val="16"/>
                <w:szCs w:val="16"/>
                <w:lang w:val="en-GB"/>
              </w:rPr>
              <w:t>Editor:</w:t>
            </w:r>
          </w:p>
        </w:tc>
      </w:tr>
      <w:tr w:rsidR="00617AAD" w:rsidRPr="00A31593" w:rsidTr="00AF5D88">
        <w:trPr>
          <w:trHeight w:val="449"/>
        </w:trPr>
        <w:tc>
          <w:tcPr>
            <w:tcW w:w="48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5A7A8"/>
          </w:tcPr>
          <w:p w:rsidR="00617AAD" w:rsidRPr="00617AA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en-GB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617AAD" w:rsidRPr="00617AA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en-GB"/>
              </w:rPr>
            </w:pPr>
          </w:p>
        </w:tc>
        <w:tc>
          <w:tcPr>
            <w:tcW w:w="2640" w:type="dxa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A5A7A8"/>
          </w:tcPr>
          <w:p w:rsidR="00617AAD" w:rsidRPr="00617AA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en-GB"/>
              </w:rPr>
            </w:pPr>
          </w:p>
        </w:tc>
      </w:tr>
      <w:tr w:rsidR="00617AAD" w:rsidRPr="000769D0" w:rsidTr="00AF5D88">
        <w:trPr>
          <w:trHeight w:val="256"/>
        </w:trPr>
        <w:tc>
          <w:tcPr>
            <w:tcW w:w="9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617AAD" w:rsidRDefault="00617AAD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i/>
                <w:color w:val="A6A6A6" w:themeColor="background1" w:themeShade="A6"/>
                <w:szCs w:val="20"/>
                <w:lang w:val="en-GB"/>
              </w:rPr>
            </w:pPr>
            <w:r w:rsidRPr="00617AAD">
              <w:rPr>
                <w:rFonts w:ascii="Trebuchet MS" w:hAnsi="Trebuchet MS"/>
                <w:i/>
                <w:color w:val="A6A6A6" w:themeColor="background1" w:themeShade="A6"/>
                <w:szCs w:val="20"/>
                <w:lang w:val="en-GB"/>
              </w:rPr>
              <w:t xml:space="preserve">Fill out the following tables for each object, that is affected by heavy rainfall induced floods </w:t>
            </w:r>
          </w:p>
          <w:p w:rsidR="00617AAD" w:rsidRPr="000E0360" w:rsidRDefault="00617AAD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en-GB"/>
              </w:rPr>
            </w:pPr>
            <w:r w:rsidRPr="000E0360">
              <w:rPr>
                <w:rFonts w:ascii="Trebuchet MS" w:hAnsi="Trebuchet MS"/>
                <w:b/>
                <w:sz w:val="24"/>
                <w:lang w:val="en-GB"/>
              </w:rPr>
              <w:t>Data about the object</w:t>
            </w:r>
          </w:p>
        </w:tc>
      </w:tr>
      <w:tr w:rsidR="00617AAD" w:rsidRPr="000769D0" w:rsidTr="00AF5D88">
        <w:trPr>
          <w:trHeight w:val="454"/>
        </w:trPr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Address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769D0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Object type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769D0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Localization (coordinates)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769D0" w:rsidTr="00AF5D88">
        <w:trPr>
          <w:trHeight w:val="529"/>
        </w:trPr>
        <w:tc>
          <w:tcPr>
            <w:tcW w:w="9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sz w:val="24"/>
                <w:lang w:val="en-GB"/>
              </w:rPr>
            </w:pPr>
            <w:r w:rsidRPr="000E0360">
              <w:rPr>
                <w:rFonts w:ascii="Trebuchet MS" w:hAnsi="Trebuchet MS"/>
                <w:b/>
                <w:sz w:val="24"/>
                <w:lang w:val="en-GB"/>
              </w:rPr>
              <w:t>Affectedness of object?</w:t>
            </w:r>
          </w:p>
        </w:tc>
      </w:tr>
      <w:tr w:rsidR="00617AAD" w:rsidRPr="000769D0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Scenario of heavy rainfall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[mm/h]</w:t>
            </w:r>
          </w:p>
        </w:tc>
      </w:tr>
      <w:tr w:rsidR="00617AAD" w:rsidRPr="000769D0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1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769D0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2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769D0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3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A240C6" w:rsidTr="00AF5D88">
        <w:trPr>
          <w:trHeight w:val="256"/>
        </w:trPr>
        <w:tc>
          <w:tcPr>
            <w:tcW w:w="9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en-GB"/>
              </w:rPr>
            </w:pPr>
            <w:r w:rsidRPr="000E0360">
              <w:rPr>
                <w:rFonts w:ascii="Trebuchet MS" w:hAnsi="Trebuchet MS"/>
                <w:b/>
                <w:sz w:val="24"/>
                <w:lang w:val="en-GB"/>
              </w:rPr>
              <w:t>Type of risk</w:t>
            </w:r>
          </w:p>
        </w:tc>
      </w:tr>
      <w:tr w:rsidR="00617AAD" w:rsidRPr="00842DEC" w:rsidTr="00AF5D88">
        <w:trPr>
          <w:trHeight w:val="454"/>
        </w:trPr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Type of risk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Description</w:t>
            </w:r>
          </w:p>
        </w:tc>
      </w:tr>
      <w:tr w:rsidR="00617AAD" w:rsidRPr="00842DEC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Risk to people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842DEC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Risk to property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E0DEF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Risk t</w:t>
            </w:r>
            <w:r w:rsidR="00AF5D88">
              <w:rPr>
                <w:rFonts w:ascii="Trebuchet MS" w:hAnsi="Trebuchet MS"/>
                <w:szCs w:val="20"/>
                <w:lang w:val="en-GB"/>
              </w:rPr>
              <w:t>h</w:t>
            </w:r>
            <w:r w:rsidRPr="000E0360">
              <w:rPr>
                <w:rFonts w:ascii="Trebuchet MS" w:hAnsi="Trebuchet MS"/>
                <w:szCs w:val="20"/>
                <w:lang w:val="en-GB"/>
              </w:rPr>
              <w:t>rough functional failure (e.g. supply electricity, gas, water)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E0DEF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Risk by object (e.g. hazardous to water)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</w:tbl>
    <w:p w:rsidR="00403356" w:rsidRPr="00403356" w:rsidRDefault="00403356" w:rsidP="00403356">
      <w:pPr>
        <w:pStyle w:val="CE-StandardText"/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134"/>
        <w:gridCol w:w="426"/>
        <w:gridCol w:w="2693"/>
        <w:gridCol w:w="3118"/>
      </w:tblGrid>
      <w:tr w:rsidR="00617AAD" w:rsidRPr="00A240C6" w:rsidTr="00617AAD">
        <w:trPr>
          <w:trHeight w:val="256"/>
        </w:trPr>
        <w:tc>
          <w:tcPr>
            <w:tcW w:w="97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en-GB"/>
              </w:rPr>
            </w:pPr>
            <w:r w:rsidRPr="000E0360">
              <w:rPr>
                <w:rFonts w:ascii="Trebuchet MS" w:hAnsi="Trebuchet MS"/>
                <w:b/>
                <w:sz w:val="24"/>
                <w:lang w:val="en-GB"/>
              </w:rPr>
              <w:lastRenderedPageBreak/>
              <w:t>Water entering the building</w:t>
            </w:r>
          </w:p>
        </w:tc>
      </w:tr>
      <w:tr w:rsidR="00617AAD" w:rsidRPr="00842DEC" w:rsidTr="00617AAD">
        <w:trPr>
          <w:trHeight w:val="454"/>
        </w:trPr>
        <w:tc>
          <w:tcPr>
            <w:tcW w:w="39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Water entering the building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0E0360">
              <w:rPr>
                <w:rFonts w:ascii="Trebuchet MS" w:hAnsi="Trebuchet MS"/>
                <w:b/>
                <w:szCs w:val="20"/>
                <w:lang w:val="en-GB"/>
              </w:rPr>
              <w:t>Description</w:t>
            </w:r>
          </w:p>
        </w:tc>
      </w:tr>
      <w:tr w:rsidR="00617AAD" w:rsidRPr="00842DEC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Cellar window (basement)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842DEC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Doors (ground floor)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E0DEF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Backwater from the sewer system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842DEC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 w:rsidRPr="000E0360">
              <w:rPr>
                <w:rFonts w:ascii="Trebuchet MS" w:hAnsi="Trebuchet MS"/>
                <w:szCs w:val="20"/>
                <w:lang w:val="en-GB"/>
              </w:rPr>
              <w:t>Unsealed pipe outlets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0E0DEF" w:rsidTr="00617AAD">
        <w:trPr>
          <w:trHeight w:val="256"/>
        </w:trPr>
        <w:tc>
          <w:tcPr>
            <w:tcW w:w="97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Default="00617AAD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en-GB"/>
              </w:rPr>
            </w:pPr>
            <w:r>
              <w:rPr>
                <w:rFonts w:ascii="Trebuchet MS" w:hAnsi="Trebuchet MS"/>
                <w:b/>
                <w:sz w:val="24"/>
                <w:lang w:val="en-GB"/>
              </w:rPr>
              <w:t>People and equipment at risk of flooding</w:t>
            </w:r>
          </w:p>
        </w:tc>
      </w:tr>
      <w:tr w:rsidR="00617AAD" w:rsidRPr="00301C23" w:rsidTr="00301C23">
        <w:trPr>
          <w:trHeight w:val="45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 w:rsidRPr="00617AAD">
              <w:rPr>
                <w:rFonts w:ascii="Trebuchet MS" w:hAnsi="Trebuchet MS"/>
                <w:b/>
                <w:szCs w:val="20"/>
                <w:lang w:val="en-GB"/>
              </w:rPr>
              <w:t>People and equipment at risk of flooding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>
              <w:rPr>
                <w:rFonts w:ascii="Trebuchet MS" w:hAnsi="Trebuchet MS"/>
                <w:b/>
                <w:szCs w:val="20"/>
                <w:lang w:val="en-GB"/>
              </w:rPr>
              <w:t>Floor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0E0360" w:rsidRDefault="00617AAD" w:rsidP="00301C23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b/>
                <w:szCs w:val="20"/>
                <w:lang w:val="en-GB"/>
              </w:rPr>
            </w:pPr>
            <w:r>
              <w:rPr>
                <w:rFonts w:ascii="Trebuchet MS" w:hAnsi="Trebuchet MS"/>
                <w:b/>
                <w:szCs w:val="20"/>
                <w:lang w:val="en-GB"/>
              </w:rPr>
              <w:t>Damage Potential</w:t>
            </w:r>
            <w:r w:rsidR="00301C23">
              <w:rPr>
                <w:rFonts w:ascii="Trebuchet MS" w:hAnsi="Trebuchet MS"/>
                <w:b/>
                <w:szCs w:val="20"/>
                <w:lang w:val="en-GB"/>
              </w:rPr>
              <w:t xml:space="preserve"> </w:t>
            </w:r>
            <w:r w:rsidR="00301C23">
              <w:rPr>
                <w:rFonts w:ascii="Trebuchet MS" w:hAnsi="Trebuchet MS"/>
                <w:szCs w:val="20"/>
                <w:lang w:val="en-GB"/>
              </w:rPr>
              <w:br/>
            </w:r>
            <w:r w:rsidR="00301C23" w:rsidRPr="00301C23">
              <w:rPr>
                <w:rFonts w:ascii="Trebuchet MS" w:hAnsi="Trebuchet MS"/>
                <w:szCs w:val="20"/>
                <w:lang w:val="en-GB"/>
              </w:rPr>
              <w:t>(</w:t>
            </w:r>
            <w:r w:rsidR="00301C23">
              <w:rPr>
                <w:rFonts w:ascii="Trebuchet MS" w:hAnsi="Trebuchet MS"/>
                <w:szCs w:val="20"/>
                <w:lang w:val="en-GB"/>
              </w:rPr>
              <w:t>d</w:t>
            </w:r>
            <w:r w:rsidR="00301C23" w:rsidRPr="00301C23">
              <w:rPr>
                <w:rFonts w:ascii="Trebuchet MS" w:hAnsi="Trebuchet MS"/>
                <w:szCs w:val="20"/>
                <w:lang w:val="en-GB"/>
              </w:rPr>
              <w:t>escription)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301C23" w:rsidRDefault="00301C23" w:rsidP="00301C23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b/>
                <w:szCs w:val="20"/>
                <w:lang w:val="en-GB"/>
              </w:rPr>
              <w:t>Existing flood protection?</w:t>
            </w:r>
            <w:r>
              <w:rPr>
                <w:rFonts w:ascii="Trebuchet MS" w:hAnsi="Trebuchet MS"/>
                <w:b/>
                <w:szCs w:val="20"/>
                <w:lang w:val="en-GB"/>
              </w:rPr>
              <w:br/>
            </w:r>
            <w:r>
              <w:rPr>
                <w:rFonts w:ascii="Trebuchet MS" w:hAnsi="Trebuchet MS"/>
                <w:szCs w:val="20"/>
                <w:lang w:val="en-GB"/>
              </w:rPr>
              <w:t>(description)</w:t>
            </w:r>
          </w:p>
        </w:tc>
      </w:tr>
      <w:tr w:rsidR="00617AAD" w:rsidRPr="00301C23" w:rsidTr="00301C23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301C23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People at risk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basement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301C23" w:rsidTr="00301C23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301C23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People at risk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Ground floor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1028EE" w:rsidTr="00301C23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301C23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Heating system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617AAD" w:rsidRPr="00842DEC" w:rsidTr="00301C23">
        <w:trPr>
          <w:trHeight w:val="1134"/>
        </w:trPr>
        <w:tc>
          <w:tcPr>
            <w:tcW w:w="2381" w:type="dxa"/>
            <w:shd w:val="clear" w:color="auto" w:fill="auto"/>
          </w:tcPr>
          <w:p w:rsidR="00617AAD" w:rsidRPr="000E0360" w:rsidRDefault="00301C23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Electrical installations</w:t>
            </w:r>
          </w:p>
        </w:tc>
        <w:tc>
          <w:tcPr>
            <w:tcW w:w="1134" w:type="dxa"/>
            <w:shd w:val="clear" w:color="auto" w:fill="auto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3119" w:type="dxa"/>
            <w:gridSpan w:val="2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617AAD" w:rsidRPr="000E0360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</w:tbl>
    <w:p w:rsidR="00301C23" w:rsidRDefault="00301C23">
      <w:r>
        <w:br w:type="page"/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552"/>
        <w:gridCol w:w="2551"/>
        <w:gridCol w:w="2268"/>
      </w:tblGrid>
      <w:tr w:rsidR="00301C23" w:rsidTr="00AF5D88">
        <w:trPr>
          <w:trHeight w:val="256"/>
        </w:trPr>
        <w:tc>
          <w:tcPr>
            <w:tcW w:w="97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1C23" w:rsidRDefault="00802DB2" w:rsidP="00802DB2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en-GB"/>
              </w:rPr>
            </w:pPr>
            <w:r>
              <w:rPr>
                <w:rFonts w:ascii="Trebuchet MS" w:hAnsi="Trebuchet MS"/>
                <w:b/>
                <w:sz w:val="24"/>
                <w:lang w:val="en-GB"/>
              </w:rPr>
              <w:lastRenderedPageBreak/>
              <w:t xml:space="preserve">Existing </w:t>
            </w:r>
            <w:r w:rsidR="00301C23">
              <w:rPr>
                <w:rFonts w:ascii="Trebuchet MS" w:hAnsi="Trebuchet MS"/>
                <w:b/>
                <w:sz w:val="24"/>
                <w:lang w:val="en-GB"/>
              </w:rPr>
              <w:t xml:space="preserve">flood protection measures </w:t>
            </w:r>
          </w:p>
        </w:tc>
      </w:tr>
      <w:tr w:rsidR="00301C23" w:rsidRPr="00301C23" w:rsidTr="00802DB2">
        <w:trPr>
          <w:trHeight w:val="45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>
              <w:rPr>
                <w:rFonts w:ascii="Trebuchet MS" w:hAnsi="Trebuchet MS"/>
                <w:b/>
                <w:szCs w:val="20"/>
                <w:lang w:val="en-GB"/>
              </w:rPr>
              <w:t>Type of protection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en-GB"/>
              </w:rPr>
            </w:pPr>
            <w:r>
              <w:rPr>
                <w:rFonts w:ascii="Trebuchet MS" w:hAnsi="Trebuchet MS"/>
                <w:b/>
                <w:szCs w:val="20"/>
                <w:lang w:val="en-GB"/>
              </w:rPr>
              <w:t>Responsibility</w:t>
            </w:r>
            <w:r>
              <w:rPr>
                <w:rFonts w:ascii="Trebuchet MS" w:hAnsi="Trebuchet MS"/>
                <w:b/>
                <w:szCs w:val="20"/>
                <w:lang w:val="en-GB"/>
              </w:rPr>
              <w:br/>
            </w:r>
            <w:r w:rsidR="00B37D5F">
              <w:rPr>
                <w:rFonts w:ascii="Trebuchet MS" w:hAnsi="Trebuchet MS"/>
                <w:b/>
                <w:szCs w:val="20"/>
                <w:lang w:val="en-GB"/>
              </w:rPr>
              <w:t>p</w:t>
            </w:r>
            <w:r>
              <w:rPr>
                <w:rFonts w:ascii="Trebuchet MS" w:hAnsi="Trebuchet MS"/>
                <w:b/>
                <w:szCs w:val="20"/>
                <w:lang w:val="en-GB"/>
              </w:rPr>
              <w:t>lanning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b/>
                <w:szCs w:val="20"/>
                <w:lang w:val="en-GB"/>
              </w:rPr>
            </w:pPr>
            <w:r>
              <w:rPr>
                <w:rFonts w:ascii="Trebuchet MS" w:hAnsi="Trebuchet MS"/>
                <w:b/>
                <w:szCs w:val="20"/>
                <w:lang w:val="en-GB"/>
              </w:rPr>
              <w:t xml:space="preserve">Responsibility </w:t>
            </w:r>
            <w:r>
              <w:rPr>
                <w:rFonts w:ascii="Trebuchet MS" w:hAnsi="Trebuchet MS"/>
                <w:b/>
                <w:szCs w:val="20"/>
                <w:lang w:val="en-GB"/>
              </w:rPr>
              <w:br/>
              <w:t>implementation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301C23" w:rsidRDefault="00301C23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b/>
                <w:szCs w:val="20"/>
                <w:lang w:val="en-GB"/>
              </w:rPr>
              <w:t>Protection objective (which scenario)</w:t>
            </w:r>
          </w:p>
        </w:tc>
      </w:tr>
      <w:tr w:rsidR="00301C23" w:rsidRPr="000E0360" w:rsidTr="00802DB2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301C23" w:rsidRPr="000E0360" w:rsidRDefault="00802DB2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Object specific operational plan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301C23" w:rsidRPr="000E0360" w:rsidTr="00802DB2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301C23" w:rsidRPr="000E0360" w:rsidRDefault="00802DB2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Mobile flood protection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301C23" w:rsidRPr="000E0360" w:rsidTr="00802DB2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301C23" w:rsidRPr="000E0360" w:rsidRDefault="00802DB2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Flood protection system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301C23" w:rsidRPr="000E0360" w:rsidTr="00802DB2">
        <w:trPr>
          <w:trHeight w:val="1134"/>
        </w:trPr>
        <w:tc>
          <w:tcPr>
            <w:tcW w:w="2381" w:type="dxa"/>
            <w:shd w:val="clear" w:color="auto" w:fill="auto"/>
          </w:tcPr>
          <w:p w:rsidR="00301C23" w:rsidRPr="000E0360" w:rsidRDefault="00802DB2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en-GB"/>
              </w:rPr>
            </w:pPr>
            <w:r>
              <w:rPr>
                <w:rFonts w:ascii="Trebuchet MS" w:hAnsi="Trebuchet MS"/>
                <w:szCs w:val="20"/>
                <w:lang w:val="en-GB"/>
              </w:rPr>
              <w:t>Evacuation plan</w:t>
            </w:r>
          </w:p>
        </w:tc>
        <w:tc>
          <w:tcPr>
            <w:tcW w:w="2552" w:type="dxa"/>
            <w:shd w:val="clear" w:color="auto" w:fill="auto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301C23" w:rsidRPr="000E0360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  <w:tr w:rsidR="00802DB2" w:rsidTr="00AF5D88">
        <w:trPr>
          <w:trHeight w:val="256"/>
        </w:trPr>
        <w:tc>
          <w:tcPr>
            <w:tcW w:w="97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2DB2" w:rsidRDefault="00802DB2" w:rsidP="00802DB2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en-GB"/>
              </w:rPr>
            </w:pPr>
            <w:r>
              <w:rPr>
                <w:rFonts w:ascii="Trebuchet MS" w:hAnsi="Trebuchet MS"/>
                <w:b/>
                <w:sz w:val="24"/>
                <w:lang w:val="en-GB"/>
              </w:rPr>
              <w:t xml:space="preserve">Further notes </w:t>
            </w:r>
          </w:p>
        </w:tc>
      </w:tr>
      <w:tr w:rsidR="00802DB2" w:rsidRPr="000E0360" w:rsidTr="00802DB2">
        <w:trPr>
          <w:trHeight w:val="2268"/>
        </w:trPr>
        <w:tc>
          <w:tcPr>
            <w:tcW w:w="97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02DB2" w:rsidRPr="000E0360" w:rsidRDefault="00802DB2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en-GB"/>
              </w:rPr>
            </w:pPr>
          </w:p>
        </w:tc>
      </w:tr>
    </w:tbl>
    <w:p w:rsidR="007B5611" w:rsidRPr="00D30139" w:rsidRDefault="007B5611" w:rsidP="004445F8">
      <w:pPr>
        <w:pStyle w:val="CE-StandardText"/>
        <w:spacing w:before="0" w:line="240" w:lineRule="auto"/>
        <w:rPr>
          <w:color w:val="4C4C4E"/>
        </w:rPr>
      </w:pPr>
      <w:bookmarkStart w:id="0" w:name="_GoBack"/>
      <w:bookmarkEnd w:id="0"/>
    </w:p>
    <w:sectPr w:rsidR="007B5611" w:rsidRPr="00D30139" w:rsidSect="000E0DEF">
      <w:headerReference w:type="default" r:id="rId10"/>
      <w:footerReference w:type="default" r:id="rId11"/>
      <w:pgSz w:w="11906" w:h="16838" w:code="9"/>
      <w:pgMar w:top="956" w:right="1418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22" w:rsidRDefault="00036C22" w:rsidP="00877C37">
      <w:r>
        <w:separator/>
      </w:r>
    </w:p>
    <w:p w:rsidR="00036C22" w:rsidRDefault="00036C22"/>
    <w:p w:rsidR="00036C22" w:rsidRDefault="00036C22"/>
    <w:p w:rsidR="00036C22" w:rsidRDefault="00036C22"/>
  </w:endnote>
  <w:endnote w:type="continuationSeparator" w:id="0">
    <w:p w:rsidR="00036C22" w:rsidRDefault="00036C22" w:rsidP="00877C37">
      <w:r>
        <w:continuationSeparator/>
      </w:r>
    </w:p>
    <w:p w:rsidR="00036C22" w:rsidRDefault="00036C22"/>
    <w:p w:rsidR="00036C22" w:rsidRDefault="00036C22"/>
    <w:p w:rsidR="00036C22" w:rsidRDefault="00036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157724" w:rsidRPr="0073225C" w:rsidTr="00AF220C">
      <w:tc>
        <w:tcPr>
          <w:tcW w:w="7763" w:type="dxa"/>
        </w:tcPr>
        <w:p w:rsidR="00157724" w:rsidRPr="003A17DB" w:rsidRDefault="00157724" w:rsidP="00AF220C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5700D23B" wp14:editId="558E0D7B">
                <wp:extent cx="1304818" cy="271838"/>
                <wp:effectExtent l="0" t="0" r="0" b="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157724" w:rsidRPr="006B69C7" w:rsidRDefault="00157724" w:rsidP="00AF220C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320697" w:rsidRPr="00956169" w:rsidRDefault="00320697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22" w:rsidRPr="007F69D3" w:rsidRDefault="00036C22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036C22" w:rsidRDefault="00036C22" w:rsidP="00924079">
      <w:pPr>
        <w:ind w:left="0"/>
      </w:pPr>
      <w:r>
        <w:continuationSeparator/>
      </w:r>
    </w:p>
    <w:p w:rsidR="00036C22" w:rsidRDefault="00036C22" w:rsidP="00C12DFF">
      <w:pPr>
        <w:ind w:left="0"/>
      </w:pPr>
    </w:p>
  </w:footnote>
  <w:footnote w:type="continuationNotice" w:id="1">
    <w:p w:rsidR="00036C22" w:rsidRDefault="00036C22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 w:rsidP="00A64880">
    <w:pPr>
      <w:pStyle w:val="Kopfzeile"/>
      <w:ind w:left="0"/>
      <w:rPr>
        <w:lang w:val="en-GB"/>
      </w:rPr>
    </w:pPr>
  </w:p>
  <w:p w:rsidR="00320697" w:rsidRPr="000E0DEF" w:rsidRDefault="000E0DEF" w:rsidP="000E0DEF">
    <w:pPr>
      <w:pStyle w:val="Kopfzeile"/>
      <w:ind w:left="0"/>
      <w:rPr>
        <w:rFonts w:asciiTheme="majorHAnsi" w:hAnsiTheme="majorHAnsi"/>
        <w:lang w:val="en-GB"/>
      </w:rPr>
    </w:pPr>
    <w:r w:rsidRPr="00ED0C0D">
      <w:rPr>
        <w:lang w:val="en-GB"/>
      </w:rPr>
      <w:t>Form</w:t>
    </w:r>
    <w:r>
      <w:rPr>
        <w:rFonts w:asciiTheme="majorHAnsi" w:hAnsiTheme="majorHAnsi"/>
        <w:lang w:val="en-GB"/>
      </w:rPr>
      <w:t xml:space="preserve"> B3.1</w:t>
    </w:r>
    <w:r>
      <w:rPr>
        <w:rFonts w:asciiTheme="majorHAnsi" w:hAnsiTheme="majorHAnsi"/>
        <w:lang w:val="en-GB"/>
      </w:rPr>
      <w:t xml:space="preserve"> </w:t>
    </w:r>
    <w:r w:rsidRPr="00ED0C0D">
      <w:rPr>
        <w:rFonts w:asciiTheme="majorHAnsi" w:hAnsiTheme="majorHAnsi"/>
        <w:lang w:val="en-GB"/>
      </w:rPr>
      <w:t xml:space="preserve">– </w:t>
    </w:r>
    <w:r>
      <w:rPr>
        <w:rFonts w:asciiTheme="majorHAnsi" w:hAnsiTheme="majorHAnsi"/>
        <w:lang w:val="en-GB"/>
      </w:rPr>
      <w:t>Additional risk analysis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C22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34D7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0DEF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79B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724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339E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131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0697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66C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E7BAC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5F8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BD4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1D4D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555D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098D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26E08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A2D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4BB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98E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A24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BF3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5F42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B7FCB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41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510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44B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2E32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5B2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4F19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2542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2A2E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5CC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13D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5A0B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747BD-76DD-43D8-90A0-BC3AD334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10</cp:revision>
  <cp:lastPrinted>2019-07-24T10:46:00Z</cp:lastPrinted>
  <dcterms:created xsi:type="dcterms:W3CDTF">2019-12-23T12:15:00Z</dcterms:created>
  <dcterms:modified xsi:type="dcterms:W3CDTF">2020-03-26T10:13:00Z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